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CECE8A" w14:textId="77777777" w:rsidR="00690053" w:rsidRDefault="00743384" w:rsidP="0073291A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внесен</w:t>
      </w:r>
    </w:p>
    <w:p w14:paraId="3F5DD2FB" w14:textId="2B8B9E5F" w:rsidR="00F9697A" w:rsidRDefault="00F9697A" w:rsidP="0073291A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временно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исполняющим</w:t>
      </w:r>
      <w:proofErr w:type="gramEnd"/>
      <w:r w:rsidRPr="00F9697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полномочия</w:t>
      </w:r>
    </w:p>
    <w:p w14:paraId="63D671D3" w14:textId="00E1E13A" w:rsidR="00690053" w:rsidRDefault="00F9697A" w:rsidP="0073291A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Главы</w:t>
      </w:r>
      <w:r w:rsidR="007433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43384">
        <w:rPr>
          <w:rFonts w:ascii="Times New Roman" w:eastAsia="Times New Roman" w:hAnsi="Times New Roman"/>
          <w:sz w:val="28"/>
          <w:szCs w:val="28"/>
          <w:lang w:eastAsia="ru-RU"/>
        </w:rPr>
        <w:t>Таймырского</w:t>
      </w:r>
      <w:proofErr w:type="gramEnd"/>
      <w:r w:rsidR="0074338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Долгано-Ненецкого</w:t>
      </w:r>
    </w:p>
    <w:p w14:paraId="34D9A8DC" w14:textId="77777777" w:rsidR="00690053" w:rsidRDefault="00743384" w:rsidP="0073291A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муниципального района</w:t>
      </w:r>
    </w:p>
    <w:p w14:paraId="1D2FC768" w14:textId="0E5D241E" w:rsidR="00690053" w:rsidRDefault="00F9697A" w:rsidP="0073291A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___________________П.В.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Томчик</w:t>
      </w:r>
      <w:proofErr w:type="spellEnd"/>
    </w:p>
    <w:p w14:paraId="4D019F32" w14:textId="77777777" w:rsidR="00690053" w:rsidRDefault="00743384" w:rsidP="0073291A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«_____» ___________ 20 ___ г.</w:t>
      </w:r>
    </w:p>
    <w:p w14:paraId="1F40F98D" w14:textId="5F8F6FA0" w:rsidR="00314218" w:rsidRPr="00314218" w:rsidRDefault="00314218" w:rsidP="0073291A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bookmarkStart w:id="0" w:name="_GoBack"/>
      <w:r w:rsidRPr="0031421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№ 2113149</w:t>
      </w:r>
    </w:p>
    <w:bookmarkEnd w:id="0"/>
    <w:p w14:paraId="524526C4" w14:textId="77777777" w:rsidR="00690053" w:rsidRDefault="00690053" w:rsidP="0073291A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ED12BB" w14:textId="0DAED010" w:rsidR="00690053" w:rsidRDefault="00743384" w:rsidP="0073291A">
      <w:pPr>
        <w:spacing w:after="0" w:line="340" w:lineRule="exact"/>
        <w:jc w:val="center"/>
        <w:outlineLvl w:val="0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ТАЙМЫРСКИЙ ДОЛГАНО-НЕНЕЦКИЙ МУНИЦИПАЛЬНЫЙ </w:t>
      </w:r>
      <w:r w:rsidR="007D7B24">
        <w:rPr>
          <w:rFonts w:ascii="Times New Roman" w:hAnsi="Times New Roman"/>
          <w:b/>
          <w:bCs/>
          <w:sz w:val="28"/>
          <w:szCs w:val="28"/>
          <w:u w:val="single"/>
        </w:rPr>
        <w:t>ОКРУГ</w:t>
      </w:r>
    </w:p>
    <w:p w14:paraId="3EF46E7E" w14:textId="77777777" w:rsidR="00690053" w:rsidRDefault="00743384" w:rsidP="0073291A">
      <w:pPr>
        <w:spacing w:after="0" w:line="340" w:lineRule="exac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23FBA74" w14:textId="77777777" w:rsidR="00690053" w:rsidRDefault="00743384" w:rsidP="0073291A">
      <w:pPr>
        <w:spacing w:after="0" w:line="340" w:lineRule="exac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ТАЙМЫРСКИЙ ДОЛГАНО-НЕНЕЦКИЙ РАЙОННЫЙ СОВЕТ ДЕПУТАТОВ</w:t>
      </w:r>
    </w:p>
    <w:p w14:paraId="21E0D673" w14:textId="77777777" w:rsidR="00690053" w:rsidRDefault="00743384" w:rsidP="0073291A">
      <w:pPr>
        <w:spacing w:after="0" w:line="3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498FB93E" w14:textId="77777777" w:rsidR="00690053" w:rsidRDefault="00690053" w:rsidP="0073291A">
      <w:pPr>
        <w:spacing w:after="0" w:line="3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9C25398" w14:textId="749E7631" w:rsidR="00690053" w:rsidRDefault="00743384" w:rsidP="0073291A">
      <w:pPr>
        <w:spacing w:after="0" w:line="340" w:lineRule="exact"/>
        <w:ind w:left="708"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202</w:t>
      </w:r>
      <w:r w:rsidR="009E37E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г.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№</w:t>
      </w:r>
    </w:p>
    <w:p w14:paraId="1F0DC06B" w14:textId="77777777" w:rsidR="00690053" w:rsidRDefault="00743384" w:rsidP="0073291A">
      <w:pPr>
        <w:spacing w:after="0" w:line="3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г. ДУДИНКА</w:t>
      </w:r>
    </w:p>
    <w:p w14:paraId="6D9B864F" w14:textId="77777777" w:rsidR="00690053" w:rsidRDefault="00690053" w:rsidP="0073291A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027C82CF" w14:textId="77777777" w:rsidR="00690053" w:rsidRDefault="00743384" w:rsidP="0073291A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ТАЙМЫРСКОГО</w:t>
      </w:r>
    </w:p>
    <w:p w14:paraId="7DB2E748" w14:textId="77777777" w:rsidR="00690053" w:rsidRDefault="00743384" w:rsidP="0073291A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ДОЛГАНО-НЕНЕЦКОГО РАЙОННОГО СОВЕТА ДЕПУТАТОВ</w:t>
      </w:r>
    </w:p>
    <w:p w14:paraId="535FBC2E" w14:textId="77777777" w:rsidR="00690053" w:rsidRDefault="00743384" w:rsidP="0073291A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ПОЛОЖЕНИЯ О СИСТЕМАХ ОПЛАТЫ ТРУДА</w:t>
      </w:r>
    </w:p>
    <w:p w14:paraId="1AC30768" w14:textId="77777777" w:rsidR="00690053" w:rsidRDefault="00743384" w:rsidP="0073291A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РАБОТНИКОВ МУНИЦИПАЛЬНЫХ УЧРЕЖДЕНИЙ ТАЙМЫРСКОГО</w:t>
      </w:r>
    </w:p>
    <w:p w14:paraId="46FFDA53" w14:textId="77777777" w:rsidR="00690053" w:rsidRDefault="00743384" w:rsidP="0073291A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ДОЛГАНО-НЕНЕЦКОГО МУНИЦИПАЛЬНОГО РАЙОНА»</w:t>
      </w:r>
    </w:p>
    <w:p w14:paraId="60678F2C" w14:textId="77777777" w:rsidR="00690053" w:rsidRDefault="00690053" w:rsidP="0073291A">
      <w:pPr>
        <w:pStyle w:val="ConsPlusNormal"/>
        <w:spacing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FEC6FD6" w14:textId="77777777" w:rsidR="00690053" w:rsidRDefault="00743384" w:rsidP="0073291A">
      <w:pPr>
        <w:spacing w:after="0" w:line="340" w:lineRule="exac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Таймырский Долгано-Ненецкий районный Совет депутатов решил:</w:t>
      </w:r>
    </w:p>
    <w:p w14:paraId="2C8B5151" w14:textId="7EB8527B" w:rsidR="00690053" w:rsidRDefault="00743384" w:rsidP="0073291A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Положение о системах оплаты труда работников муниципальных учреждений Таймырского Долгано-Ненецкого муниципального района, утвержденное Решением Таймырского Долгано-Ненецкого районного Совета депутатов от 12 мая 2014 года №  03-0038 «Об утверждении Положения о системах оплаты труда работников муниципальных учреждений Таймырского Долгано-Ненецкого муниципального района» (в редакции Решений Таймырского Долгано-Ненецкого районного Совета депутатов от 16 сентября 2014 года № 03-0048</w:t>
      </w:r>
      <w:r w:rsidR="00D544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от 29 апреля 2015 года</w:t>
      </w:r>
      <w:r w:rsidR="00D544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05-0074</w:t>
      </w:r>
      <w:r w:rsidR="00D544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от 14 декабря 2015 года</w:t>
      </w:r>
      <w:r w:rsidR="00D544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06-0109</w:t>
      </w:r>
      <w:r w:rsidR="00D544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 30 августа 2016 года</w:t>
      </w:r>
      <w:r w:rsidR="00D544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09-0123</w:t>
      </w:r>
      <w:r w:rsidR="00D544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 25 ноября 2016 года</w:t>
      </w:r>
      <w:r w:rsidR="00D5447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 11-0150</w:t>
      </w:r>
      <w:r w:rsidR="00D544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 15 февраля 2018 года</w:t>
      </w:r>
      <w:r w:rsidR="00D544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15-0216, от 14 июня 2018 года</w:t>
      </w:r>
      <w:r w:rsidR="00D544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15-0227, от 1 ноября 2018 года № 01-007, от 15 декабря 2021 года № 12-172, от 28 апреля 2022 года № 13-191, </w:t>
      </w:r>
      <w:bookmarkStart w:id="1" w:name="_Hlk174108571"/>
      <w:r>
        <w:rPr>
          <w:rFonts w:ascii="Times New Roman" w:hAnsi="Times New Roman" w:cs="Times New Roman"/>
          <w:sz w:val="28"/>
          <w:szCs w:val="28"/>
        </w:rPr>
        <w:t>от 14 декабря 2023 года № 01-027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, от 22 мая 2024 года № 02-046, от 19 сентября 2024 года № 03-053, </w:t>
      </w:r>
      <w:r w:rsidR="003E627A" w:rsidRPr="00C31E4A">
        <w:rPr>
          <w:rFonts w:ascii="Times New Roman" w:hAnsi="Times New Roman" w:cs="Times New Roman"/>
          <w:sz w:val="28"/>
          <w:szCs w:val="28"/>
        </w:rPr>
        <w:t>от 23 января 2025 года №</w:t>
      </w:r>
      <w:r w:rsidR="00C31E4A" w:rsidRPr="00C31E4A">
        <w:rPr>
          <w:rFonts w:ascii="Times New Roman" w:hAnsi="Times New Roman" w:cs="Times New Roman"/>
          <w:sz w:val="28"/>
          <w:szCs w:val="28"/>
        </w:rPr>
        <w:t xml:space="preserve"> </w:t>
      </w:r>
      <w:r w:rsidR="003E627A" w:rsidRPr="00C31E4A">
        <w:rPr>
          <w:rFonts w:ascii="Times New Roman" w:hAnsi="Times New Roman" w:cs="Times New Roman"/>
          <w:sz w:val="28"/>
          <w:szCs w:val="28"/>
        </w:rPr>
        <w:t>04-075, от 20 марта 2025 года №</w:t>
      </w:r>
      <w:r w:rsidR="00C31E4A" w:rsidRPr="00C31E4A">
        <w:rPr>
          <w:rFonts w:ascii="Times New Roman" w:hAnsi="Times New Roman" w:cs="Times New Roman"/>
          <w:sz w:val="28"/>
          <w:szCs w:val="28"/>
        </w:rPr>
        <w:t xml:space="preserve"> </w:t>
      </w:r>
      <w:r w:rsidR="003E627A" w:rsidRPr="00C31E4A">
        <w:rPr>
          <w:rFonts w:ascii="Times New Roman" w:hAnsi="Times New Roman" w:cs="Times New Roman"/>
          <w:sz w:val="28"/>
          <w:szCs w:val="28"/>
        </w:rPr>
        <w:t xml:space="preserve">04-089, </w:t>
      </w:r>
      <w:r>
        <w:rPr>
          <w:rFonts w:ascii="Times New Roman" w:hAnsi="Times New Roman" w:cs="Times New Roman"/>
          <w:sz w:val="28"/>
          <w:szCs w:val="28"/>
        </w:rPr>
        <w:t xml:space="preserve">от 26 июня 2025 </w:t>
      </w:r>
      <w:r w:rsidR="00B21C9B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 04-106</w:t>
      </w:r>
      <w:r w:rsidR="007B378F">
        <w:rPr>
          <w:rFonts w:ascii="Times New Roman" w:hAnsi="Times New Roman" w:cs="Times New Roman"/>
          <w:sz w:val="28"/>
          <w:szCs w:val="28"/>
        </w:rPr>
        <w:t xml:space="preserve">, </w:t>
      </w:r>
      <w:r w:rsidR="008C05A1">
        <w:rPr>
          <w:rFonts w:ascii="Times New Roman" w:hAnsi="Times New Roman" w:cs="Times New Roman"/>
          <w:sz w:val="28"/>
          <w:szCs w:val="28"/>
        </w:rPr>
        <w:t xml:space="preserve">от 16 декабря 2025 </w:t>
      </w:r>
      <w:r w:rsidR="007B378F">
        <w:rPr>
          <w:rFonts w:ascii="Times New Roman" w:hAnsi="Times New Roman" w:cs="Times New Roman"/>
          <w:sz w:val="28"/>
          <w:szCs w:val="28"/>
        </w:rPr>
        <w:t>№</w:t>
      </w:r>
      <w:r w:rsidR="008C05A1">
        <w:rPr>
          <w:rFonts w:ascii="Times New Roman" w:hAnsi="Times New Roman" w:cs="Times New Roman"/>
          <w:sz w:val="28"/>
          <w:szCs w:val="28"/>
        </w:rPr>
        <w:t xml:space="preserve"> 05-128</w:t>
      </w:r>
      <w:r>
        <w:rPr>
          <w:rFonts w:ascii="Times New Roman" w:hAnsi="Times New Roman" w:cs="Times New Roman"/>
          <w:sz w:val="28"/>
          <w:szCs w:val="28"/>
        </w:rPr>
        <w:t xml:space="preserve">), следующие изменения: </w:t>
      </w:r>
    </w:p>
    <w:p w14:paraId="77BB4B8B" w14:textId="77777777" w:rsidR="00690053" w:rsidRDefault="00690053" w:rsidP="0073291A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07E657" w14:textId="5797C2E6" w:rsidR="00B9589A" w:rsidRDefault="00681E0C" w:rsidP="0073291A">
      <w:pPr>
        <w:pStyle w:val="ConsPlusNormal"/>
        <w:numPr>
          <w:ilvl w:val="0"/>
          <w:numId w:val="6"/>
        </w:numPr>
        <w:spacing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21012277"/>
      <w:r>
        <w:rPr>
          <w:rFonts w:ascii="Times New Roman" w:hAnsi="Times New Roman" w:cs="Times New Roman"/>
          <w:sz w:val="28"/>
          <w:szCs w:val="28"/>
        </w:rPr>
        <w:t>П</w:t>
      </w:r>
      <w:r w:rsidR="00B9589A">
        <w:rPr>
          <w:rFonts w:ascii="Times New Roman" w:hAnsi="Times New Roman" w:cs="Times New Roman"/>
          <w:sz w:val="28"/>
          <w:szCs w:val="28"/>
        </w:rPr>
        <w:t>реамб</w:t>
      </w:r>
      <w:r w:rsidR="00000B57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00B57"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</w:t>
      </w:r>
    </w:p>
    <w:bookmarkEnd w:id="2"/>
    <w:p w14:paraId="741CD462" w14:textId="77777777" w:rsidR="009E03D6" w:rsidRDefault="009E03D6" w:rsidP="0073291A">
      <w:pPr>
        <w:pStyle w:val="ConsPlusNormal"/>
        <w:spacing w:line="340" w:lineRule="exact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73A578BD" w14:textId="77777777" w:rsidR="002955DE" w:rsidRPr="002955DE" w:rsidRDefault="00000B57" w:rsidP="0073291A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955DE" w:rsidRPr="002955DE">
        <w:rPr>
          <w:rFonts w:ascii="Times New Roman" w:hAnsi="Times New Roman" w:cs="Times New Roman"/>
          <w:sz w:val="28"/>
          <w:szCs w:val="28"/>
        </w:rPr>
        <w:t xml:space="preserve">Настоящее Положение о системах оплаты труда работников муниципальных учреждений Таймырского Долгано-Ненецкого муниципального района (далее - Положение) устанавливает системы оплаты труда работников учреждений, финансовое обеспечение которых осуществляется за счет средств бюджета Таймырского Долгано-Ненецкого муниципального округа Красноярского края (далее – муниципальные учреждения),  и определяет особенности установления </w:t>
      </w:r>
      <w:r w:rsidR="002955DE" w:rsidRPr="002955DE">
        <w:rPr>
          <w:rFonts w:ascii="Times New Roman" w:hAnsi="Times New Roman" w:cs="Times New Roman"/>
          <w:sz w:val="28"/>
          <w:szCs w:val="28"/>
        </w:rPr>
        <w:lastRenderedPageBreak/>
        <w:t>системы оплаты труда работников автономных учреждений, финансовое обеспечение которых осуществляется за счет средств бюджета Таймырского Долгано-Ненецкого муниципального округа Красноярского края (далее – муниципальные автономные учреждения).</w:t>
      </w:r>
    </w:p>
    <w:p w14:paraId="10719D91" w14:textId="71F4F6A7" w:rsidR="00000B57" w:rsidRDefault="002955DE" w:rsidP="0073291A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5DE">
        <w:rPr>
          <w:rFonts w:ascii="Times New Roman" w:hAnsi="Times New Roman" w:cs="Times New Roman"/>
          <w:sz w:val="28"/>
          <w:szCs w:val="28"/>
        </w:rPr>
        <w:t>Под работниками муниципальных учреждений понимаются работники бюджетных и казенных учреждений, финансовое обеспечение которых осуществляется за счет средств бюджета Таймырского Долгано-Ненецкого муниципального округа Красноярского края (далее – муниципальный округ</w:t>
      </w:r>
      <w:r w:rsidR="00376108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2955DE">
        <w:rPr>
          <w:rFonts w:ascii="Times New Roman" w:hAnsi="Times New Roman" w:cs="Times New Roman"/>
          <w:sz w:val="28"/>
          <w:szCs w:val="28"/>
        </w:rPr>
        <w:t>), работники органов местного самоуправления Таймырского Долгано-Ненецкого муниципального района (далее – муниципальный район), работники органов Администрации муниципального района, по должностям, не отнесенным к муниципальным должностям и должностям муниципальной службы (далее - работник учреждения, работник).</w:t>
      </w:r>
      <w:r w:rsidR="00A40E19">
        <w:rPr>
          <w:rFonts w:ascii="Times New Roman" w:hAnsi="Times New Roman" w:cs="Times New Roman"/>
          <w:sz w:val="28"/>
          <w:szCs w:val="28"/>
        </w:rPr>
        <w:t>»</w:t>
      </w:r>
      <w:r w:rsidR="007A4199">
        <w:rPr>
          <w:rFonts w:ascii="Times New Roman" w:hAnsi="Times New Roman" w:cs="Times New Roman"/>
          <w:sz w:val="28"/>
          <w:szCs w:val="28"/>
        </w:rPr>
        <w:t>;</w:t>
      </w:r>
    </w:p>
    <w:p w14:paraId="4E59B662" w14:textId="77777777" w:rsidR="009E03D6" w:rsidRDefault="009E03D6" w:rsidP="0073291A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95D80C" w14:textId="10BDC738" w:rsidR="00A25BD1" w:rsidRDefault="00A25BD1" w:rsidP="0073291A">
      <w:pPr>
        <w:pStyle w:val="ConsPlusNormal"/>
        <w:numPr>
          <w:ilvl w:val="0"/>
          <w:numId w:val="6"/>
        </w:numPr>
        <w:tabs>
          <w:tab w:val="left" w:pos="993"/>
          <w:tab w:val="left" w:pos="1134"/>
        </w:tabs>
        <w:spacing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9 изложить в следующей редакции:</w:t>
      </w:r>
    </w:p>
    <w:p w14:paraId="16907EE5" w14:textId="77777777" w:rsidR="00687849" w:rsidRDefault="00687849" w:rsidP="0073291A">
      <w:pPr>
        <w:pStyle w:val="ConsPlusNormal"/>
        <w:tabs>
          <w:tab w:val="left" w:pos="993"/>
          <w:tab w:val="left" w:pos="1134"/>
        </w:tabs>
        <w:spacing w:line="340" w:lineRule="exac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0CB9C28E" w14:textId="79FAEF00" w:rsidR="00A25BD1" w:rsidRPr="00A25BD1" w:rsidRDefault="00A25BD1" w:rsidP="0073291A">
      <w:pPr>
        <w:pStyle w:val="ConsPlusNormal"/>
        <w:spacing w:line="3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BD1">
        <w:rPr>
          <w:rFonts w:ascii="Times New Roman" w:hAnsi="Times New Roman" w:cs="Times New Roman"/>
          <w:sz w:val="28"/>
          <w:szCs w:val="28"/>
        </w:rPr>
        <w:t>«9. Размеры окладов (должностных окладов), ставок заработной платы конкретным работникам учреждения устанавливаются соответственно руководителем органа местного самоуправления муниципального района, руководителем органа Администрации муниципального района (далее - руководитель органа), руководителем бюджетного и казенного учреждения, финансовое обеспечение которого осуществляется за счет средств бюджета муниципального округа</w:t>
      </w:r>
      <w:r w:rsidR="00376108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25BD1">
        <w:rPr>
          <w:rFonts w:ascii="Times New Roman" w:hAnsi="Times New Roman" w:cs="Times New Roman"/>
          <w:sz w:val="28"/>
          <w:szCs w:val="28"/>
        </w:rPr>
        <w:t xml:space="preserve"> 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деятельности, с учетом сложности и объема выполняемой работы в соответствии с размерами окладов (должностных окладов), ставок заработной платы, определенными в локальных нормативных актах.»</w:t>
      </w:r>
      <w:r w:rsidR="007A4199">
        <w:rPr>
          <w:rFonts w:ascii="Times New Roman" w:hAnsi="Times New Roman" w:cs="Times New Roman"/>
          <w:sz w:val="28"/>
          <w:szCs w:val="28"/>
        </w:rPr>
        <w:t>;</w:t>
      </w:r>
    </w:p>
    <w:p w14:paraId="5260211C" w14:textId="4D697729" w:rsidR="00A25BD1" w:rsidRDefault="00A25BD1" w:rsidP="0073291A">
      <w:pPr>
        <w:pStyle w:val="ConsPlusNormal"/>
        <w:tabs>
          <w:tab w:val="left" w:pos="993"/>
          <w:tab w:val="left" w:pos="1134"/>
        </w:tabs>
        <w:spacing w:line="340" w:lineRule="exac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3829C7D0" w14:textId="5B050605" w:rsidR="00B6677F" w:rsidRDefault="00B6677F" w:rsidP="0073291A">
      <w:pPr>
        <w:pStyle w:val="ConsPlusNormal"/>
        <w:numPr>
          <w:ilvl w:val="0"/>
          <w:numId w:val="6"/>
        </w:numPr>
        <w:tabs>
          <w:tab w:val="left" w:pos="993"/>
          <w:tab w:val="left" w:pos="1134"/>
        </w:tabs>
        <w:spacing w:line="340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DBC">
        <w:rPr>
          <w:rFonts w:ascii="Times New Roman" w:hAnsi="Times New Roman" w:cs="Times New Roman"/>
          <w:sz w:val="28"/>
          <w:szCs w:val="28"/>
        </w:rPr>
        <w:t>в пункте 16:</w:t>
      </w:r>
    </w:p>
    <w:p w14:paraId="6AC4D7B0" w14:textId="77777777" w:rsidR="00746FD4" w:rsidRPr="009C3DBC" w:rsidRDefault="00746FD4" w:rsidP="0073291A">
      <w:pPr>
        <w:pStyle w:val="ConsPlusNormal"/>
        <w:tabs>
          <w:tab w:val="left" w:pos="993"/>
          <w:tab w:val="left" w:pos="1134"/>
        </w:tabs>
        <w:spacing w:line="340" w:lineRule="exac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3F5B9982" w14:textId="00B34C9E" w:rsidR="00710419" w:rsidRDefault="00B6677F" w:rsidP="0073291A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A98">
        <w:rPr>
          <w:rFonts w:ascii="Times New Roman" w:hAnsi="Times New Roman" w:cs="Times New Roman"/>
          <w:sz w:val="28"/>
          <w:szCs w:val="28"/>
        </w:rPr>
        <w:t>в</w:t>
      </w:r>
      <w:r w:rsidR="00710419">
        <w:rPr>
          <w:rFonts w:ascii="Times New Roman" w:hAnsi="Times New Roman" w:cs="Times New Roman"/>
          <w:sz w:val="28"/>
          <w:szCs w:val="28"/>
        </w:rPr>
        <w:t xml:space="preserve"> абзаце</w:t>
      </w:r>
      <w:r w:rsidR="00756A98">
        <w:rPr>
          <w:rFonts w:ascii="Times New Roman" w:hAnsi="Times New Roman" w:cs="Times New Roman"/>
          <w:sz w:val="28"/>
          <w:szCs w:val="28"/>
        </w:rPr>
        <w:t xml:space="preserve"> первом слова «</w:t>
      </w:r>
      <w:r w:rsidR="00756A98" w:rsidRPr="00756A98">
        <w:rPr>
          <w:rFonts w:ascii="Times New Roman" w:hAnsi="Times New Roman" w:cs="Times New Roman"/>
          <w:sz w:val="28"/>
          <w:szCs w:val="28"/>
        </w:rPr>
        <w:t>муниципальном районе</w:t>
      </w:r>
      <w:r w:rsidR="00756A98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756A98" w:rsidRPr="00756A98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756A98">
        <w:rPr>
          <w:rFonts w:ascii="Times New Roman" w:hAnsi="Times New Roman" w:cs="Times New Roman"/>
          <w:sz w:val="28"/>
          <w:szCs w:val="28"/>
        </w:rPr>
        <w:t>округе</w:t>
      </w:r>
      <w:r w:rsidR="00FF2F90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756A98">
        <w:rPr>
          <w:rFonts w:ascii="Times New Roman" w:hAnsi="Times New Roman" w:cs="Times New Roman"/>
          <w:sz w:val="28"/>
          <w:szCs w:val="28"/>
        </w:rPr>
        <w:t>»</w:t>
      </w:r>
      <w:r w:rsidR="00C81016">
        <w:rPr>
          <w:rFonts w:ascii="Times New Roman" w:hAnsi="Times New Roman" w:cs="Times New Roman"/>
          <w:sz w:val="28"/>
          <w:szCs w:val="28"/>
        </w:rPr>
        <w:t xml:space="preserve">, слова </w:t>
      </w:r>
      <w:r>
        <w:rPr>
          <w:rFonts w:ascii="Times New Roman" w:hAnsi="Times New Roman" w:cs="Times New Roman"/>
          <w:sz w:val="28"/>
          <w:szCs w:val="28"/>
        </w:rPr>
        <w:t>«муниципального района» заменить словами «муниципального округа</w:t>
      </w:r>
      <w:r w:rsidR="00FF2F90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EF0DC61" w14:textId="77777777" w:rsidR="00746FD4" w:rsidRDefault="00746FD4" w:rsidP="0073291A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A767DD" w14:textId="33ED7EBE" w:rsidR="0041002D" w:rsidRDefault="00B6677F" w:rsidP="0073291A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002D">
        <w:rPr>
          <w:rFonts w:ascii="Times New Roman" w:hAnsi="Times New Roman" w:cs="Times New Roman"/>
          <w:sz w:val="28"/>
          <w:szCs w:val="28"/>
        </w:rPr>
        <w:t xml:space="preserve">в абзаце втором </w:t>
      </w:r>
      <w:bookmarkStart w:id="3" w:name="_Hlk220063388"/>
      <w:r w:rsidR="0041002D">
        <w:rPr>
          <w:rFonts w:ascii="Times New Roman" w:hAnsi="Times New Roman" w:cs="Times New Roman"/>
          <w:sz w:val="28"/>
          <w:szCs w:val="28"/>
        </w:rPr>
        <w:t>слова «</w:t>
      </w:r>
      <w:r w:rsidR="0041002D" w:rsidRPr="00756A98">
        <w:rPr>
          <w:rFonts w:ascii="Times New Roman" w:hAnsi="Times New Roman" w:cs="Times New Roman"/>
          <w:sz w:val="28"/>
          <w:szCs w:val="28"/>
        </w:rPr>
        <w:t>муниципальном районе</w:t>
      </w:r>
      <w:r w:rsidR="0041002D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41002D" w:rsidRPr="00756A98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41002D">
        <w:rPr>
          <w:rFonts w:ascii="Times New Roman" w:hAnsi="Times New Roman" w:cs="Times New Roman"/>
          <w:sz w:val="28"/>
          <w:szCs w:val="28"/>
        </w:rPr>
        <w:t>округе</w:t>
      </w:r>
      <w:r w:rsidR="00FF2F90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41002D">
        <w:rPr>
          <w:rFonts w:ascii="Times New Roman" w:hAnsi="Times New Roman" w:cs="Times New Roman"/>
          <w:sz w:val="28"/>
          <w:szCs w:val="28"/>
        </w:rPr>
        <w:t>»</w:t>
      </w:r>
      <w:r w:rsidR="007A4199">
        <w:rPr>
          <w:rFonts w:ascii="Times New Roman" w:hAnsi="Times New Roman" w:cs="Times New Roman"/>
          <w:sz w:val="28"/>
          <w:szCs w:val="28"/>
        </w:rPr>
        <w:t>;</w:t>
      </w:r>
    </w:p>
    <w:p w14:paraId="0AC3EFD3" w14:textId="77777777" w:rsidR="00746FD4" w:rsidRDefault="00746FD4" w:rsidP="0073291A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1F90D6C5" w14:textId="38E6E00D" w:rsidR="00997DE7" w:rsidRDefault="00997DE7" w:rsidP="0073291A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spacing w:line="340" w:lineRule="exac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абзацах втором и пятом </w:t>
      </w:r>
      <w:r w:rsidR="00F636A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ункта 16.3. </w:t>
      </w:r>
      <w:r w:rsidRPr="00997DE7">
        <w:rPr>
          <w:rFonts w:ascii="Times New Roman" w:hAnsi="Times New Roman"/>
          <w:sz w:val="28"/>
          <w:szCs w:val="28"/>
        </w:rPr>
        <w:t>слова «муниципально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997DE7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997DE7">
        <w:rPr>
          <w:rFonts w:ascii="Times New Roman" w:hAnsi="Times New Roman"/>
          <w:sz w:val="28"/>
          <w:szCs w:val="28"/>
        </w:rPr>
        <w:t>» заменить словами «муниципально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997DE7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а</w:t>
      </w:r>
      <w:r w:rsidR="00FF2F90">
        <w:rPr>
          <w:rFonts w:ascii="Times New Roman" w:hAnsi="Times New Roman"/>
          <w:sz w:val="28"/>
          <w:szCs w:val="28"/>
        </w:rPr>
        <w:t xml:space="preserve"> Красноярского края</w:t>
      </w:r>
      <w:r w:rsidRPr="00997DE7">
        <w:rPr>
          <w:rFonts w:ascii="Times New Roman" w:hAnsi="Times New Roman"/>
          <w:sz w:val="28"/>
          <w:szCs w:val="28"/>
        </w:rPr>
        <w:t>»</w:t>
      </w:r>
      <w:r w:rsidR="00A23459">
        <w:rPr>
          <w:rFonts w:ascii="Times New Roman" w:hAnsi="Times New Roman"/>
          <w:sz w:val="28"/>
          <w:szCs w:val="28"/>
        </w:rPr>
        <w:t>;</w:t>
      </w:r>
    </w:p>
    <w:p w14:paraId="51F87CF0" w14:textId="77777777" w:rsidR="0049262A" w:rsidRDefault="0049262A" w:rsidP="0073291A">
      <w:pPr>
        <w:pStyle w:val="ConsPlusNormal"/>
        <w:spacing w:line="340" w:lineRule="exact"/>
        <w:jc w:val="both"/>
        <w:rPr>
          <w:rFonts w:ascii="Times New Roman" w:hAnsi="Times New Roman"/>
          <w:sz w:val="28"/>
          <w:szCs w:val="28"/>
        </w:rPr>
      </w:pPr>
    </w:p>
    <w:p w14:paraId="2D205F10" w14:textId="6C04481A" w:rsidR="006601CC" w:rsidRDefault="00A57CD9" w:rsidP="0073291A">
      <w:pPr>
        <w:pStyle w:val="ConsPlusNormal"/>
        <w:numPr>
          <w:ilvl w:val="0"/>
          <w:numId w:val="6"/>
        </w:numPr>
        <w:spacing w:line="340" w:lineRule="exact"/>
        <w:jc w:val="both"/>
        <w:rPr>
          <w:rFonts w:ascii="Times New Roman" w:hAnsi="Times New Roman"/>
          <w:sz w:val="28"/>
          <w:szCs w:val="28"/>
        </w:rPr>
      </w:pPr>
      <w:r w:rsidRPr="006601CC">
        <w:rPr>
          <w:rFonts w:ascii="Times New Roman" w:hAnsi="Times New Roman"/>
          <w:sz w:val="28"/>
          <w:szCs w:val="28"/>
        </w:rPr>
        <w:t>абзац второ</w:t>
      </w:r>
      <w:r>
        <w:rPr>
          <w:rFonts w:ascii="Times New Roman" w:hAnsi="Times New Roman"/>
          <w:sz w:val="28"/>
          <w:szCs w:val="28"/>
        </w:rPr>
        <w:t xml:space="preserve">й </w:t>
      </w:r>
      <w:r w:rsidR="00A82459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</w:t>
      </w:r>
      <w:r w:rsidR="00A82459">
        <w:rPr>
          <w:rFonts w:ascii="Times New Roman" w:hAnsi="Times New Roman"/>
          <w:sz w:val="28"/>
          <w:szCs w:val="28"/>
        </w:rPr>
        <w:t xml:space="preserve"> 18 </w:t>
      </w:r>
      <w:r w:rsidR="006601CC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1E9AA530" w14:textId="77777777" w:rsidR="0073291A" w:rsidRDefault="0073291A" w:rsidP="0073291A">
      <w:pPr>
        <w:pStyle w:val="ConsPlusNormal"/>
        <w:spacing w:line="340" w:lineRule="exact"/>
        <w:jc w:val="both"/>
        <w:rPr>
          <w:rFonts w:ascii="Times New Roman" w:hAnsi="Times New Roman"/>
          <w:sz w:val="28"/>
          <w:szCs w:val="28"/>
        </w:rPr>
      </w:pPr>
    </w:p>
    <w:p w14:paraId="19848B98" w14:textId="63E6112C" w:rsidR="006601CC" w:rsidRDefault="006601CC" w:rsidP="0073291A">
      <w:pPr>
        <w:pStyle w:val="ConsPlusNormal"/>
        <w:spacing w:line="3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6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Выплаты стимулирующего характера производятся по решению руководителя органа, руководителя муниципального учреждения с учетом критериев оценки результативности и качества труда работника. Критерии оценки результативности и </w:t>
      </w:r>
      <w:r w:rsidRPr="006601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качества труда работника не учитываются при выплате стимулирующих выплат: за квалификационную категорию, за условия работы в муниципальном округе</w:t>
      </w:r>
      <w:r w:rsidR="00FF2F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Красноярского края</w:t>
      </w:r>
      <w:r w:rsidRPr="0066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за работу в сельской местности; за работу </w:t>
      </w:r>
      <w:r w:rsidRPr="00DD15D3">
        <w:rPr>
          <w:rFonts w:ascii="Times New Roman" w:hAnsi="Times New Roman" w:cs="Times New Roman"/>
          <w:color w:val="000000" w:themeColor="text1"/>
          <w:sz w:val="28"/>
          <w:szCs w:val="28"/>
        </w:rPr>
        <w:t>на северных территориях; в целях повышения уровня оплаты труда молодым специалистам; обеспечения заработной платы работника на уровне размера минимальной заработной платы, установленного в Красноярском крае для территории муниципального округа</w:t>
      </w:r>
      <w:r w:rsidR="00FF2F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Красноярского края</w:t>
      </w:r>
      <w:r w:rsidRPr="00DD15D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6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обеспечения региональной выплаты, установленной </w:t>
      </w:r>
      <w:hyperlink w:anchor="P136">
        <w:r w:rsidRPr="006601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16.3</w:t>
        </w:r>
      </w:hyperlink>
      <w:r w:rsidRPr="0066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Положения; специальной краевой выплаты. Выплаты стимулирующего характера производятся в пределах бюджетных ассигнований на оплату труда работников учреждения, предусмотренных </w:t>
      </w:r>
      <w:r w:rsidRPr="00DD15D3">
        <w:rPr>
          <w:rFonts w:ascii="Times New Roman" w:hAnsi="Times New Roman" w:cs="Times New Roman"/>
          <w:color w:val="000000" w:themeColor="text1"/>
          <w:sz w:val="28"/>
          <w:szCs w:val="28"/>
        </w:rPr>
        <w:t>в бюджете</w:t>
      </w:r>
      <w:r w:rsidR="00DD15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округа</w:t>
      </w:r>
      <w:r w:rsidR="00FF2F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Красноярского края</w:t>
      </w:r>
      <w:r w:rsidRPr="006601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23459">
        <w:rPr>
          <w:rFonts w:ascii="Times New Roman" w:hAnsi="Times New Roman" w:cs="Times New Roman"/>
          <w:sz w:val="28"/>
          <w:szCs w:val="28"/>
        </w:rPr>
        <w:t>;</w:t>
      </w:r>
    </w:p>
    <w:p w14:paraId="7ECC9A6C" w14:textId="77777777" w:rsidR="0073291A" w:rsidRDefault="0073291A" w:rsidP="0073291A">
      <w:pPr>
        <w:pStyle w:val="ConsPlusNormal"/>
        <w:spacing w:line="3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11AD06C" w14:textId="647B351F" w:rsidR="0073291A" w:rsidRDefault="0073291A" w:rsidP="0073291A">
      <w:pPr>
        <w:pStyle w:val="ConsPlusNormal"/>
        <w:numPr>
          <w:ilvl w:val="0"/>
          <w:numId w:val="8"/>
        </w:numPr>
        <w:spacing w:line="340" w:lineRule="exact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42C0B">
        <w:rPr>
          <w:rFonts w:ascii="Times New Roman" w:hAnsi="Times New Roman" w:cs="Times New Roman"/>
          <w:sz w:val="28"/>
          <w:szCs w:val="28"/>
        </w:rPr>
        <w:t xml:space="preserve">аименование раздела </w:t>
      </w:r>
      <w:r w:rsidR="009B0603" w:rsidRPr="0073291A">
        <w:rPr>
          <w:rFonts w:ascii="Times New Roman" w:hAnsi="Times New Roman" w:cs="Times New Roman"/>
          <w:bCs/>
          <w:sz w:val="28"/>
          <w:szCs w:val="28"/>
        </w:rPr>
        <w:t>VI</w:t>
      </w:r>
      <w:r w:rsidR="007A4199">
        <w:rPr>
          <w:rFonts w:ascii="Times New Roman" w:hAnsi="Times New Roman" w:cs="Times New Roman"/>
          <w:bCs/>
          <w:sz w:val="28"/>
          <w:szCs w:val="28"/>
        </w:rPr>
        <w:t>.</w:t>
      </w:r>
      <w:r w:rsidR="00242C0B" w:rsidRPr="00242C0B"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</w:t>
      </w:r>
    </w:p>
    <w:p w14:paraId="7F82E4A5" w14:textId="77777777" w:rsidR="0073291A" w:rsidRPr="0073291A" w:rsidRDefault="0073291A" w:rsidP="0073291A">
      <w:pPr>
        <w:pStyle w:val="ConsPlusNormal"/>
        <w:spacing w:line="340" w:lineRule="exac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124AE015" w14:textId="4D5554C6" w:rsidR="00242C0B" w:rsidRDefault="0073291A" w:rsidP="0073291A">
      <w:pPr>
        <w:pStyle w:val="ConsPlusTitle"/>
        <w:spacing w:line="340" w:lineRule="exact"/>
        <w:ind w:firstLine="567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3291A">
        <w:rPr>
          <w:rFonts w:ascii="Times New Roman" w:hAnsi="Times New Roman" w:cs="Times New Roman"/>
          <w:b w:val="0"/>
          <w:bCs/>
          <w:sz w:val="28"/>
          <w:szCs w:val="28"/>
        </w:rPr>
        <w:t>«VI. Оплата труда руководителя бюджетного и казенного учреждения, его заместителей и главного бухгалтера»</w:t>
      </w:r>
      <w:r w:rsidR="00A23459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499BB35E" w14:textId="753D054C" w:rsidR="0073291A" w:rsidRDefault="0073291A" w:rsidP="0073291A">
      <w:pPr>
        <w:pStyle w:val="ConsPlusTitle"/>
        <w:spacing w:line="340" w:lineRule="exact"/>
        <w:ind w:firstLine="567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1485E1B9" w14:textId="757CF098" w:rsidR="0099464A" w:rsidRPr="0099464A" w:rsidRDefault="0099464A" w:rsidP="0099464A">
      <w:pPr>
        <w:pStyle w:val="a5"/>
        <w:numPr>
          <w:ilvl w:val="0"/>
          <w:numId w:val="8"/>
        </w:numPr>
        <w:tabs>
          <w:tab w:val="left" w:pos="851"/>
          <w:tab w:val="left" w:pos="993"/>
        </w:tabs>
        <w:ind w:left="567"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46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21</w:t>
      </w:r>
      <w:r w:rsidRPr="009946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14:paraId="410120E2" w14:textId="26ED6CCB" w:rsidR="0073291A" w:rsidRDefault="0099464A" w:rsidP="0099464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DAD">
        <w:rPr>
          <w:rFonts w:ascii="Times New Roman" w:hAnsi="Times New Roman" w:cs="Times New Roman"/>
          <w:color w:val="000000" w:themeColor="text1"/>
          <w:sz w:val="28"/>
          <w:szCs w:val="28"/>
        </w:rPr>
        <w:t>«21. Заработная плата руководителей бюджетного и казенного учреждений, финансовое обеспечение которых осуществляется за счет средств бюджета муниципального округа</w:t>
      </w:r>
      <w:r w:rsidR="003761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Красноярского края</w:t>
      </w:r>
      <w:r w:rsidRPr="00872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учреждение), их заместителей и главных бухгалтеров включает в себя оклад (должностной оклад), выплаты компенсационного и стимулирующего характера, определяемые в соответствии с настоящим Положением.»</w:t>
      </w:r>
      <w:r w:rsidR="00E30F6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A2CA04E" w14:textId="2D0EB87D" w:rsidR="00DB2143" w:rsidRDefault="00DB2143" w:rsidP="0099464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C85952" w14:textId="128D7C5A" w:rsidR="00DB2143" w:rsidRPr="00872DAD" w:rsidRDefault="00DB2143" w:rsidP="000B640D">
      <w:pPr>
        <w:pStyle w:val="ConsPlusNormal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Hlk223618957"/>
      <w:r>
        <w:rPr>
          <w:rFonts w:ascii="Times New Roman" w:hAnsi="Times New Roman" w:cs="Times New Roman"/>
          <w:color w:val="000000" w:themeColor="text1"/>
          <w:sz w:val="28"/>
          <w:szCs w:val="28"/>
        </w:rPr>
        <w:t>в абзаце втором пункта 34.1. слова «органов местного самоуправления» исключить</w:t>
      </w:r>
      <w:r w:rsidR="00E30F6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4"/>
    <w:p w14:paraId="25CD6D24" w14:textId="207B3BC4" w:rsidR="0073291A" w:rsidRDefault="0073291A" w:rsidP="0073291A">
      <w:pPr>
        <w:pStyle w:val="ConsPlusTitle"/>
        <w:spacing w:line="340" w:lineRule="exact"/>
        <w:ind w:firstLine="567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4810F77C" w14:textId="63C5EE36" w:rsidR="00EF05BC" w:rsidRDefault="000B640D" w:rsidP="00EF05BC">
      <w:pPr>
        <w:pStyle w:val="ConsPlusTitle"/>
        <w:spacing w:line="340" w:lineRule="exact"/>
        <w:ind w:firstLine="567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9) </w:t>
      </w:r>
      <w:r w:rsidR="008A7A9A">
        <w:rPr>
          <w:rFonts w:ascii="Times New Roman" w:hAnsi="Times New Roman" w:cs="Times New Roman"/>
          <w:b w:val="0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пункт</w:t>
      </w:r>
      <w:r w:rsidR="008A7A9A">
        <w:rPr>
          <w:rFonts w:ascii="Times New Roman" w:hAnsi="Times New Roman" w:cs="Times New Roman"/>
          <w:b w:val="0"/>
          <w:bCs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35 </w:t>
      </w:r>
      <w:r w:rsidR="008A7A9A">
        <w:rPr>
          <w:rFonts w:ascii="Times New Roman" w:hAnsi="Times New Roman" w:cs="Times New Roman"/>
          <w:b w:val="0"/>
          <w:bCs/>
          <w:sz w:val="28"/>
          <w:szCs w:val="28"/>
        </w:rPr>
        <w:t>слова «муниципальных бюджетных и казенных» исключить</w:t>
      </w:r>
      <w:r w:rsidR="00E30F6F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4DF321CB" w14:textId="77777777" w:rsidR="00EF05BC" w:rsidRDefault="00EF05BC" w:rsidP="00EF05BC">
      <w:pPr>
        <w:pStyle w:val="ConsPlusTitle"/>
        <w:spacing w:line="340" w:lineRule="exact"/>
        <w:ind w:firstLine="567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2FEC6689" w14:textId="3B14B407" w:rsidR="000141A5" w:rsidRDefault="000141A5" w:rsidP="0073291A">
      <w:pPr>
        <w:pStyle w:val="ConsPlusTitle"/>
        <w:spacing w:line="340" w:lineRule="exact"/>
        <w:ind w:firstLine="567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10) </w:t>
      </w:r>
      <w:r w:rsidR="008A7A9A">
        <w:rPr>
          <w:rFonts w:ascii="Times New Roman" w:hAnsi="Times New Roman" w:cs="Times New Roman"/>
          <w:b w:val="0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пункт</w:t>
      </w:r>
      <w:r w:rsidR="008A7A9A">
        <w:rPr>
          <w:rFonts w:ascii="Times New Roman" w:hAnsi="Times New Roman" w:cs="Times New Roman"/>
          <w:b w:val="0"/>
          <w:bCs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36 </w:t>
      </w:r>
      <w:r w:rsidR="008A7A9A">
        <w:rPr>
          <w:rFonts w:ascii="Times New Roman" w:hAnsi="Times New Roman" w:cs="Times New Roman"/>
          <w:b w:val="0"/>
          <w:bCs/>
          <w:sz w:val="28"/>
          <w:szCs w:val="28"/>
        </w:rPr>
        <w:t>слова «локальных нормативных актов учреждений» заменить словами «локальных нормативных актов муниципальных учреждений»</w:t>
      </w:r>
      <w:r w:rsidR="00C052C2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43C2F3C1" w14:textId="77777777" w:rsidR="000141A5" w:rsidRDefault="000141A5" w:rsidP="0073291A">
      <w:pPr>
        <w:pStyle w:val="ConsPlusTitle"/>
        <w:spacing w:line="340" w:lineRule="exact"/>
        <w:ind w:firstLine="567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353E5E59" w14:textId="64866D47" w:rsidR="003B5F18" w:rsidRPr="003B5F18" w:rsidRDefault="003B5F18" w:rsidP="0073291A">
      <w:pPr>
        <w:widowControl w:val="0"/>
        <w:spacing w:after="0" w:line="340" w:lineRule="exact"/>
        <w:ind w:firstLine="540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B5F1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B5F18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3B5F1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вступает в силу </w:t>
      </w:r>
      <w:r w:rsidR="00F439F1"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Pr="003B5F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B5F18">
        <w:rPr>
          <w:rFonts w:ascii="Times New Roman" w:eastAsia="Times New Roman" w:hAnsi="Times New Roman"/>
          <w:sz w:val="28"/>
          <w:szCs w:val="28"/>
          <w:lang w:eastAsia="ru-RU"/>
        </w:rPr>
        <w:t>дня</w:t>
      </w:r>
      <w:r w:rsidR="00F439F1">
        <w:rPr>
          <w:rFonts w:ascii="Times New Roman" w:eastAsia="Times New Roman" w:hAnsi="Times New Roman"/>
          <w:sz w:val="28"/>
          <w:szCs w:val="28"/>
          <w:lang w:eastAsia="ru-RU"/>
        </w:rPr>
        <w:t>, следующего за днем</w:t>
      </w:r>
      <w:r w:rsidRPr="003B5F18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официального обнародования и распространяет</w:t>
      </w:r>
      <w:proofErr w:type="gramEnd"/>
      <w:r w:rsidRPr="003B5F18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 действие на правоотношения, </w:t>
      </w:r>
      <w:r w:rsidRPr="003B5F18">
        <w:rPr>
          <w:rFonts w:ascii="Times New Roman" w:eastAsia="Times New Roman" w:hAnsi="Times New Roman"/>
          <w:iCs/>
          <w:sz w:val="28"/>
          <w:szCs w:val="28"/>
          <w:lang w:eastAsia="ru-RU"/>
        </w:rPr>
        <w:t>возникшие с 1 января 202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6</w:t>
      </w:r>
      <w:r w:rsidRPr="003B5F1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года.</w:t>
      </w:r>
    </w:p>
    <w:p w14:paraId="54B77842" w14:textId="4D27F34B" w:rsidR="00690053" w:rsidRDefault="00690053" w:rsidP="0073291A">
      <w:pPr>
        <w:pStyle w:val="ConsPlusNormal"/>
        <w:spacing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2F51E0A" w14:textId="77777777" w:rsidR="00F9697A" w:rsidRPr="00F9697A" w:rsidRDefault="00F9697A" w:rsidP="00F9697A">
      <w:pPr>
        <w:pStyle w:val="ConsPlusNormal"/>
        <w:spacing w:line="340" w:lineRule="exact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70"/>
        <w:gridCol w:w="5103"/>
      </w:tblGrid>
      <w:tr w:rsidR="00F9697A" w:rsidRPr="00F9697A" w14:paraId="0B4ACFA4" w14:textId="77777777" w:rsidTr="00F9697A">
        <w:tc>
          <w:tcPr>
            <w:tcW w:w="5070" w:type="dxa"/>
          </w:tcPr>
          <w:p w14:paraId="408E4E75" w14:textId="77777777" w:rsidR="00F9697A" w:rsidRPr="00F9697A" w:rsidRDefault="00F9697A" w:rsidP="00F9697A">
            <w:pPr>
              <w:pStyle w:val="ConsPlusNormal"/>
              <w:spacing w:line="340" w:lineRule="exact"/>
              <w:rPr>
                <w:sz w:val="28"/>
                <w:szCs w:val="28"/>
              </w:rPr>
            </w:pPr>
            <w:r w:rsidRPr="00F9697A">
              <w:rPr>
                <w:sz w:val="28"/>
                <w:szCs w:val="28"/>
              </w:rPr>
              <w:t xml:space="preserve">Председатель </w:t>
            </w:r>
          </w:p>
          <w:p w14:paraId="2E64BCD7" w14:textId="77777777" w:rsidR="00F9697A" w:rsidRPr="00F9697A" w:rsidRDefault="00F9697A" w:rsidP="00F9697A">
            <w:pPr>
              <w:pStyle w:val="ConsPlusNormal"/>
              <w:spacing w:line="340" w:lineRule="exact"/>
              <w:rPr>
                <w:sz w:val="28"/>
                <w:szCs w:val="28"/>
              </w:rPr>
            </w:pPr>
            <w:r w:rsidRPr="00F9697A">
              <w:rPr>
                <w:sz w:val="28"/>
                <w:szCs w:val="28"/>
              </w:rPr>
              <w:t xml:space="preserve">Таймырского Долгано-Ненецкого </w:t>
            </w:r>
          </w:p>
          <w:p w14:paraId="69AD51E1" w14:textId="77777777" w:rsidR="00F9697A" w:rsidRPr="00F9697A" w:rsidRDefault="00F9697A" w:rsidP="00F9697A">
            <w:pPr>
              <w:pStyle w:val="ConsPlusNormal"/>
              <w:spacing w:line="340" w:lineRule="exact"/>
              <w:rPr>
                <w:sz w:val="28"/>
                <w:szCs w:val="28"/>
              </w:rPr>
            </w:pPr>
            <w:r w:rsidRPr="00F9697A">
              <w:rPr>
                <w:sz w:val="28"/>
                <w:szCs w:val="28"/>
              </w:rPr>
              <w:t xml:space="preserve">районного Совета депутатов              </w:t>
            </w:r>
          </w:p>
          <w:p w14:paraId="392B1368" w14:textId="77777777" w:rsidR="00F9697A" w:rsidRPr="00F9697A" w:rsidRDefault="00F9697A" w:rsidP="00F9697A">
            <w:pPr>
              <w:pStyle w:val="ConsPlusNormal"/>
              <w:spacing w:line="340" w:lineRule="exact"/>
              <w:rPr>
                <w:sz w:val="28"/>
                <w:szCs w:val="28"/>
              </w:rPr>
            </w:pPr>
            <w:r w:rsidRPr="00F9697A">
              <w:rPr>
                <w:sz w:val="28"/>
                <w:szCs w:val="28"/>
              </w:rPr>
              <w:t xml:space="preserve">_________________ Д.В. </w:t>
            </w:r>
            <w:proofErr w:type="spellStart"/>
            <w:r w:rsidRPr="00F9697A">
              <w:rPr>
                <w:sz w:val="28"/>
                <w:szCs w:val="28"/>
              </w:rPr>
              <w:t>Хлудеев</w:t>
            </w:r>
            <w:proofErr w:type="spellEnd"/>
          </w:p>
          <w:p w14:paraId="4494617C" w14:textId="77777777" w:rsidR="00F9697A" w:rsidRPr="00F9697A" w:rsidRDefault="00F9697A" w:rsidP="00F9697A">
            <w:pPr>
              <w:pStyle w:val="ConsPlusNormal"/>
              <w:spacing w:line="340" w:lineRule="exact"/>
              <w:jc w:val="both"/>
              <w:rPr>
                <w:sz w:val="28"/>
                <w:szCs w:val="28"/>
              </w:rPr>
            </w:pPr>
            <w:r w:rsidRPr="00F9697A">
              <w:rPr>
                <w:sz w:val="28"/>
                <w:szCs w:val="28"/>
              </w:rPr>
              <w:t xml:space="preserve">                                                           </w:t>
            </w:r>
          </w:p>
        </w:tc>
        <w:tc>
          <w:tcPr>
            <w:tcW w:w="5103" w:type="dxa"/>
          </w:tcPr>
          <w:p w14:paraId="0B6CB0AF" w14:textId="77777777" w:rsidR="00F9697A" w:rsidRPr="00F9697A" w:rsidRDefault="00F9697A" w:rsidP="00F9697A">
            <w:pPr>
              <w:pStyle w:val="ConsPlusNormal"/>
              <w:spacing w:line="340" w:lineRule="exact"/>
              <w:rPr>
                <w:sz w:val="28"/>
                <w:szCs w:val="28"/>
              </w:rPr>
            </w:pPr>
            <w:r w:rsidRPr="00F9697A">
              <w:rPr>
                <w:sz w:val="28"/>
                <w:szCs w:val="28"/>
              </w:rPr>
              <w:t xml:space="preserve">Глава </w:t>
            </w:r>
          </w:p>
          <w:p w14:paraId="63C2ECDC" w14:textId="77777777" w:rsidR="00F9697A" w:rsidRPr="00F9697A" w:rsidRDefault="00F9697A" w:rsidP="00F9697A">
            <w:pPr>
              <w:pStyle w:val="ConsPlusNormal"/>
              <w:spacing w:line="340" w:lineRule="exact"/>
              <w:rPr>
                <w:sz w:val="28"/>
                <w:szCs w:val="28"/>
              </w:rPr>
            </w:pPr>
            <w:r w:rsidRPr="00F9697A">
              <w:rPr>
                <w:sz w:val="28"/>
                <w:szCs w:val="28"/>
              </w:rPr>
              <w:t xml:space="preserve">Таймырского Долгано-Ненецкого муниципального района        </w:t>
            </w:r>
          </w:p>
          <w:p w14:paraId="4805921B" w14:textId="77777777" w:rsidR="00F9697A" w:rsidRPr="00F9697A" w:rsidRDefault="00F9697A" w:rsidP="00F9697A">
            <w:pPr>
              <w:pStyle w:val="ConsPlusNormal"/>
              <w:spacing w:line="340" w:lineRule="exact"/>
              <w:rPr>
                <w:sz w:val="28"/>
                <w:szCs w:val="28"/>
              </w:rPr>
            </w:pPr>
            <w:r w:rsidRPr="00F9697A">
              <w:rPr>
                <w:sz w:val="28"/>
                <w:szCs w:val="28"/>
              </w:rPr>
              <w:t>_________________ А.В. Членов</w:t>
            </w:r>
          </w:p>
          <w:p w14:paraId="18C2FC03" w14:textId="77777777" w:rsidR="00F9697A" w:rsidRPr="00F9697A" w:rsidRDefault="00F9697A" w:rsidP="00F9697A">
            <w:pPr>
              <w:pStyle w:val="ConsPlusNormal"/>
              <w:spacing w:line="340" w:lineRule="exact"/>
              <w:jc w:val="both"/>
              <w:rPr>
                <w:sz w:val="28"/>
                <w:szCs w:val="28"/>
              </w:rPr>
            </w:pPr>
          </w:p>
        </w:tc>
      </w:tr>
    </w:tbl>
    <w:p w14:paraId="724BC7F1" w14:textId="77777777" w:rsidR="00F126C1" w:rsidRDefault="00F126C1" w:rsidP="00F9697A">
      <w:pPr>
        <w:pStyle w:val="ConsPlusNormal"/>
        <w:spacing w:line="340" w:lineRule="exact"/>
        <w:jc w:val="both"/>
        <w:rPr>
          <w:rFonts w:ascii="Times New Roman" w:hAnsi="Times New Roman"/>
          <w:b/>
          <w:sz w:val="28"/>
          <w:szCs w:val="28"/>
        </w:rPr>
      </w:pPr>
    </w:p>
    <w:sectPr w:rsidR="00F126C1" w:rsidSect="007174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10483" w14:textId="77777777" w:rsidR="00307807" w:rsidRDefault="00307807">
      <w:pPr>
        <w:spacing w:after="0" w:line="240" w:lineRule="auto"/>
      </w:pPr>
      <w:r>
        <w:separator/>
      </w:r>
    </w:p>
  </w:endnote>
  <w:endnote w:type="continuationSeparator" w:id="0">
    <w:p w14:paraId="643C9D03" w14:textId="77777777" w:rsidR="00307807" w:rsidRDefault="00307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17E16" w14:textId="77777777" w:rsidR="00307807" w:rsidRDefault="00307807">
      <w:pPr>
        <w:spacing w:after="0" w:line="240" w:lineRule="auto"/>
      </w:pPr>
      <w:r>
        <w:separator/>
      </w:r>
    </w:p>
  </w:footnote>
  <w:footnote w:type="continuationSeparator" w:id="0">
    <w:p w14:paraId="6706EF90" w14:textId="77777777" w:rsidR="00307807" w:rsidRDefault="00307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31964"/>
    <w:multiLevelType w:val="hybridMultilevel"/>
    <w:tmpl w:val="75FCA0E0"/>
    <w:lvl w:ilvl="0" w:tplc="5EB83C74">
      <w:start w:val="1"/>
      <w:numFmt w:val="decimal"/>
      <w:lvlText w:val="%1."/>
      <w:lvlJc w:val="left"/>
      <w:pPr>
        <w:ind w:left="927" w:hanging="360"/>
      </w:pPr>
    </w:lvl>
    <w:lvl w:ilvl="1" w:tplc="8ACE986C">
      <w:start w:val="1"/>
      <w:numFmt w:val="lowerLetter"/>
      <w:lvlText w:val="%2."/>
      <w:lvlJc w:val="left"/>
      <w:pPr>
        <w:ind w:left="1647" w:hanging="360"/>
      </w:pPr>
    </w:lvl>
    <w:lvl w:ilvl="2" w:tplc="F61654D6">
      <w:start w:val="1"/>
      <w:numFmt w:val="lowerRoman"/>
      <w:lvlText w:val="%3."/>
      <w:lvlJc w:val="right"/>
      <w:pPr>
        <w:ind w:left="2367" w:hanging="180"/>
      </w:pPr>
    </w:lvl>
    <w:lvl w:ilvl="3" w:tplc="00005DC6">
      <w:start w:val="1"/>
      <w:numFmt w:val="decimal"/>
      <w:lvlText w:val="%4."/>
      <w:lvlJc w:val="left"/>
      <w:pPr>
        <w:ind w:left="3087" w:hanging="360"/>
      </w:pPr>
    </w:lvl>
    <w:lvl w:ilvl="4" w:tplc="CF8495C4">
      <w:start w:val="1"/>
      <w:numFmt w:val="lowerLetter"/>
      <w:lvlText w:val="%5."/>
      <w:lvlJc w:val="left"/>
      <w:pPr>
        <w:ind w:left="3807" w:hanging="360"/>
      </w:pPr>
    </w:lvl>
    <w:lvl w:ilvl="5" w:tplc="166ED7F0">
      <w:start w:val="1"/>
      <w:numFmt w:val="lowerRoman"/>
      <w:lvlText w:val="%6."/>
      <w:lvlJc w:val="right"/>
      <w:pPr>
        <w:ind w:left="4527" w:hanging="180"/>
      </w:pPr>
    </w:lvl>
    <w:lvl w:ilvl="6" w:tplc="9A54049A">
      <w:start w:val="1"/>
      <w:numFmt w:val="decimal"/>
      <w:lvlText w:val="%7."/>
      <w:lvlJc w:val="left"/>
      <w:pPr>
        <w:ind w:left="5247" w:hanging="360"/>
      </w:pPr>
    </w:lvl>
    <w:lvl w:ilvl="7" w:tplc="C6A2C748">
      <w:start w:val="1"/>
      <w:numFmt w:val="lowerLetter"/>
      <w:lvlText w:val="%8."/>
      <w:lvlJc w:val="left"/>
      <w:pPr>
        <w:ind w:left="5967" w:hanging="360"/>
      </w:pPr>
    </w:lvl>
    <w:lvl w:ilvl="8" w:tplc="C18CAC3E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194305"/>
    <w:multiLevelType w:val="hybridMultilevel"/>
    <w:tmpl w:val="E67A7442"/>
    <w:lvl w:ilvl="0" w:tplc="0F3E350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5CF7B50"/>
    <w:multiLevelType w:val="hybridMultilevel"/>
    <w:tmpl w:val="EC2E3948"/>
    <w:lvl w:ilvl="0" w:tplc="CE7262D6">
      <w:start w:val="1"/>
      <w:numFmt w:val="decimal"/>
      <w:lvlText w:val="%1)"/>
      <w:lvlJc w:val="left"/>
      <w:pPr>
        <w:ind w:left="1276" w:hanging="360"/>
      </w:pPr>
    </w:lvl>
    <w:lvl w:ilvl="1" w:tplc="4462D144">
      <w:start w:val="1"/>
      <w:numFmt w:val="lowerLetter"/>
      <w:lvlText w:val="%2."/>
      <w:lvlJc w:val="left"/>
      <w:pPr>
        <w:ind w:left="1996" w:hanging="360"/>
      </w:pPr>
    </w:lvl>
    <w:lvl w:ilvl="2" w:tplc="979E0620">
      <w:start w:val="1"/>
      <w:numFmt w:val="lowerRoman"/>
      <w:lvlText w:val="%3."/>
      <w:lvlJc w:val="right"/>
      <w:pPr>
        <w:ind w:left="2716" w:hanging="180"/>
      </w:pPr>
    </w:lvl>
    <w:lvl w:ilvl="3" w:tplc="5EB22F98">
      <w:start w:val="1"/>
      <w:numFmt w:val="decimal"/>
      <w:lvlText w:val="%4."/>
      <w:lvlJc w:val="left"/>
      <w:pPr>
        <w:ind w:left="3436" w:hanging="360"/>
      </w:pPr>
    </w:lvl>
    <w:lvl w:ilvl="4" w:tplc="614AEE70">
      <w:start w:val="1"/>
      <w:numFmt w:val="lowerLetter"/>
      <w:lvlText w:val="%5."/>
      <w:lvlJc w:val="left"/>
      <w:pPr>
        <w:ind w:left="4156" w:hanging="360"/>
      </w:pPr>
    </w:lvl>
    <w:lvl w:ilvl="5" w:tplc="E8D27556">
      <w:start w:val="1"/>
      <w:numFmt w:val="lowerRoman"/>
      <w:lvlText w:val="%6."/>
      <w:lvlJc w:val="right"/>
      <w:pPr>
        <w:ind w:left="4876" w:hanging="180"/>
      </w:pPr>
    </w:lvl>
    <w:lvl w:ilvl="6" w:tplc="05C48C90">
      <w:start w:val="1"/>
      <w:numFmt w:val="decimal"/>
      <w:lvlText w:val="%7."/>
      <w:lvlJc w:val="left"/>
      <w:pPr>
        <w:ind w:left="5596" w:hanging="360"/>
      </w:pPr>
    </w:lvl>
    <w:lvl w:ilvl="7" w:tplc="E50ED6D8">
      <w:start w:val="1"/>
      <w:numFmt w:val="lowerLetter"/>
      <w:lvlText w:val="%8."/>
      <w:lvlJc w:val="left"/>
      <w:pPr>
        <w:ind w:left="6316" w:hanging="360"/>
      </w:pPr>
    </w:lvl>
    <w:lvl w:ilvl="8" w:tplc="9D343F3E">
      <w:start w:val="1"/>
      <w:numFmt w:val="lowerRoman"/>
      <w:lvlText w:val="%9."/>
      <w:lvlJc w:val="right"/>
      <w:pPr>
        <w:ind w:left="7036" w:hanging="180"/>
      </w:pPr>
    </w:lvl>
  </w:abstractNum>
  <w:abstractNum w:abstractNumId="3">
    <w:nsid w:val="53C323C6"/>
    <w:multiLevelType w:val="hybridMultilevel"/>
    <w:tmpl w:val="1F0C5364"/>
    <w:lvl w:ilvl="0" w:tplc="87CC45E8">
      <w:start w:val="1"/>
      <w:numFmt w:val="decimal"/>
      <w:lvlText w:val="%1)"/>
      <w:lvlJc w:val="left"/>
      <w:pPr>
        <w:ind w:left="1482" w:hanging="915"/>
      </w:pPr>
    </w:lvl>
    <w:lvl w:ilvl="1" w:tplc="44F4CF8C">
      <w:start w:val="1"/>
      <w:numFmt w:val="lowerLetter"/>
      <w:lvlText w:val="%2."/>
      <w:lvlJc w:val="left"/>
      <w:pPr>
        <w:ind w:left="1647" w:hanging="360"/>
      </w:pPr>
    </w:lvl>
    <w:lvl w:ilvl="2" w:tplc="B802A140">
      <w:start w:val="1"/>
      <w:numFmt w:val="lowerRoman"/>
      <w:lvlText w:val="%3."/>
      <w:lvlJc w:val="right"/>
      <w:pPr>
        <w:ind w:left="2367" w:hanging="180"/>
      </w:pPr>
    </w:lvl>
    <w:lvl w:ilvl="3" w:tplc="8580F1DA">
      <w:start w:val="1"/>
      <w:numFmt w:val="decimal"/>
      <w:lvlText w:val="%4."/>
      <w:lvlJc w:val="left"/>
      <w:pPr>
        <w:ind w:left="3087" w:hanging="360"/>
      </w:pPr>
    </w:lvl>
    <w:lvl w:ilvl="4" w:tplc="E1203402">
      <w:start w:val="1"/>
      <w:numFmt w:val="lowerLetter"/>
      <w:lvlText w:val="%5."/>
      <w:lvlJc w:val="left"/>
      <w:pPr>
        <w:ind w:left="3807" w:hanging="360"/>
      </w:pPr>
    </w:lvl>
    <w:lvl w:ilvl="5" w:tplc="A3DCDFA6">
      <w:start w:val="1"/>
      <w:numFmt w:val="lowerRoman"/>
      <w:lvlText w:val="%6."/>
      <w:lvlJc w:val="right"/>
      <w:pPr>
        <w:ind w:left="4527" w:hanging="180"/>
      </w:pPr>
    </w:lvl>
    <w:lvl w:ilvl="6" w:tplc="5CD4B3BA">
      <w:start w:val="1"/>
      <w:numFmt w:val="decimal"/>
      <w:lvlText w:val="%7."/>
      <w:lvlJc w:val="left"/>
      <w:pPr>
        <w:ind w:left="5247" w:hanging="360"/>
      </w:pPr>
    </w:lvl>
    <w:lvl w:ilvl="7" w:tplc="5A0E4414">
      <w:start w:val="1"/>
      <w:numFmt w:val="lowerLetter"/>
      <w:lvlText w:val="%8."/>
      <w:lvlJc w:val="left"/>
      <w:pPr>
        <w:ind w:left="5967" w:hanging="360"/>
      </w:pPr>
    </w:lvl>
    <w:lvl w:ilvl="8" w:tplc="034A8EC6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77A260A"/>
    <w:multiLevelType w:val="hybridMultilevel"/>
    <w:tmpl w:val="16E49D8E"/>
    <w:lvl w:ilvl="0" w:tplc="F5AA26D6">
      <w:start w:val="1"/>
      <w:numFmt w:val="decimal"/>
      <w:lvlText w:val="%1)"/>
      <w:lvlJc w:val="left"/>
      <w:pPr>
        <w:ind w:left="927" w:hanging="360"/>
      </w:pPr>
    </w:lvl>
    <w:lvl w:ilvl="1" w:tplc="54C8E7D8">
      <w:start w:val="1"/>
      <w:numFmt w:val="lowerLetter"/>
      <w:lvlText w:val="%2."/>
      <w:lvlJc w:val="left"/>
      <w:pPr>
        <w:ind w:left="1647" w:hanging="360"/>
      </w:pPr>
    </w:lvl>
    <w:lvl w:ilvl="2" w:tplc="D024A11A">
      <w:start w:val="1"/>
      <w:numFmt w:val="lowerRoman"/>
      <w:lvlText w:val="%3."/>
      <w:lvlJc w:val="right"/>
      <w:pPr>
        <w:ind w:left="2367" w:hanging="180"/>
      </w:pPr>
    </w:lvl>
    <w:lvl w:ilvl="3" w:tplc="D3AAD256">
      <w:start w:val="1"/>
      <w:numFmt w:val="decimal"/>
      <w:lvlText w:val="%4."/>
      <w:lvlJc w:val="left"/>
      <w:pPr>
        <w:ind w:left="3087" w:hanging="360"/>
      </w:pPr>
    </w:lvl>
    <w:lvl w:ilvl="4" w:tplc="CB2E33A6">
      <w:start w:val="1"/>
      <w:numFmt w:val="lowerLetter"/>
      <w:lvlText w:val="%5."/>
      <w:lvlJc w:val="left"/>
      <w:pPr>
        <w:ind w:left="3807" w:hanging="360"/>
      </w:pPr>
    </w:lvl>
    <w:lvl w:ilvl="5" w:tplc="B1989252">
      <w:start w:val="1"/>
      <w:numFmt w:val="lowerRoman"/>
      <w:lvlText w:val="%6."/>
      <w:lvlJc w:val="right"/>
      <w:pPr>
        <w:ind w:left="4527" w:hanging="180"/>
      </w:pPr>
    </w:lvl>
    <w:lvl w:ilvl="6" w:tplc="BB76451C">
      <w:start w:val="1"/>
      <w:numFmt w:val="decimal"/>
      <w:lvlText w:val="%7."/>
      <w:lvlJc w:val="left"/>
      <w:pPr>
        <w:ind w:left="5247" w:hanging="360"/>
      </w:pPr>
    </w:lvl>
    <w:lvl w:ilvl="7" w:tplc="C62AE3E0">
      <w:start w:val="1"/>
      <w:numFmt w:val="lowerLetter"/>
      <w:lvlText w:val="%8."/>
      <w:lvlJc w:val="left"/>
      <w:pPr>
        <w:ind w:left="5967" w:hanging="360"/>
      </w:pPr>
    </w:lvl>
    <w:lvl w:ilvl="8" w:tplc="CDFE16D8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F1C602E"/>
    <w:multiLevelType w:val="hybridMultilevel"/>
    <w:tmpl w:val="3640B5D6"/>
    <w:lvl w:ilvl="0" w:tplc="67B28498">
      <w:start w:val="1"/>
      <w:numFmt w:val="decimal"/>
      <w:lvlText w:val="%1)"/>
      <w:lvlJc w:val="left"/>
      <w:pPr>
        <w:ind w:left="1425" w:hanging="885"/>
      </w:pPr>
    </w:lvl>
    <w:lvl w:ilvl="1" w:tplc="436E2458">
      <w:start w:val="1"/>
      <w:numFmt w:val="lowerLetter"/>
      <w:lvlText w:val="%2."/>
      <w:lvlJc w:val="left"/>
      <w:pPr>
        <w:ind w:left="1620" w:hanging="360"/>
      </w:pPr>
    </w:lvl>
    <w:lvl w:ilvl="2" w:tplc="A35EC700">
      <w:start w:val="1"/>
      <w:numFmt w:val="lowerRoman"/>
      <w:lvlText w:val="%3."/>
      <w:lvlJc w:val="right"/>
      <w:pPr>
        <w:ind w:left="2340" w:hanging="180"/>
      </w:pPr>
    </w:lvl>
    <w:lvl w:ilvl="3" w:tplc="CC16FBA6">
      <w:start w:val="1"/>
      <w:numFmt w:val="decimal"/>
      <w:lvlText w:val="%4."/>
      <w:lvlJc w:val="left"/>
      <w:pPr>
        <w:ind w:left="3060" w:hanging="360"/>
      </w:pPr>
    </w:lvl>
    <w:lvl w:ilvl="4" w:tplc="C46259F4">
      <w:start w:val="1"/>
      <w:numFmt w:val="lowerLetter"/>
      <w:lvlText w:val="%5."/>
      <w:lvlJc w:val="left"/>
      <w:pPr>
        <w:ind w:left="3780" w:hanging="360"/>
      </w:pPr>
    </w:lvl>
    <w:lvl w:ilvl="5" w:tplc="472829E2">
      <w:start w:val="1"/>
      <w:numFmt w:val="lowerRoman"/>
      <w:lvlText w:val="%6."/>
      <w:lvlJc w:val="right"/>
      <w:pPr>
        <w:ind w:left="4500" w:hanging="180"/>
      </w:pPr>
    </w:lvl>
    <w:lvl w:ilvl="6" w:tplc="1A4C537E">
      <w:start w:val="1"/>
      <w:numFmt w:val="decimal"/>
      <w:lvlText w:val="%7."/>
      <w:lvlJc w:val="left"/>
      <w:pPr>
        <w:ind w:left="5220" w:hanging="360"/>
      </w:pPr>
    </w:lvl>
    <w:lvl w:ilvl="7" w:tplc="69987EE6">
      <w:start w:val="1"/>
      <w:numFmt w:val="lowerLetter"/>
      <w:lvlText w:val="%8."/>
      <w:lvlJc w:val="left"/>
      <w:pPr>
        <w:ind w:left="5940" w:hanging="360"/>
      </w:pPr>
    </w:lvl>
    <w:lvl w:ilvl="8" w:tplc="E00A5942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33050BD"/>
    <w:multiLevelType w:val="hybridMultilevel"/>
    <w:tmpl w:val="8BBAF332"/>
    <w:lvl w:ilvl="0" w:tplc="3AF8AEE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9161A3C"/>
    <w:multiLevelType w:val="hybridMultilevel"/>
    <w:tmpl w:val="C52E273E"/>
    <w:lvl w:ilvl="0" w:tplc="33E09D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053"/>
    <w:rsid w:val="00000B57"/>
    <w:rsid w:val="000141A5"/>
    <w:rsid w:val="00021E90"/>
    <w:rsid w:val="00030339"/>
    <w:rsid w:val="00040B73"/>
    <w:rsid w:val="00040E94"/>
    <w:rsid w:val="000A524E"/>
    <w:rsid w:val="000B640D"/>
    <w:rsid w:val="000E4B17"/>
    <w:rsid w:val="001037C4"/>
    <w:rsid w:val="00134CD5"/>
    <w:rsid w:val="00135C4B"/>
    <w:rsid w:val="001643B8"/>
    <w:rsid w:val="00172032"/>
    <w:rsid w:val="00191E4E"/>
    <w:rsid w:val="001D1B1B"/>
    <w:rsid w:val="001E3304"/>
    <w:rsid w:val="00215699"/>
    <w:rsid w:val="00223CB4"/>
    <w:rsid w:val="00242C0B"/>
    <w:rsid w:val="00284EC2"/>
    <w:rsid w:val="002955DE"/>
    <w:rsid w:val="002D54AD"/>
    <w:rsid w:val="002F48C8"/>
    <w:rsid w:val="00307807"/>
    <w:rsid w:val="00314218"/>
    <w:rsid w:val="00320CFC"/>
    <w:rsid w:val="00324345"/>
    <w:rsid w:val="00367359"/>
    <w:rsid w:val="00376108"/>
    <w:rsid w:val="003874FE"/>
    <w:rsid w:val="003A1C30"/>
    <w:rsid w:val="003B5F18"/>
    <w:rsid w:val="003D610E"/>
    <w:rsid w:val="003E627A"/>
    <w:rsid w:val="0041002D"/>
    <w:rsid w:val="00430C49"/>
    <w:rsid w:val="00431426"/>
    <w:rsid w:val="00436148"/>
    <w:rsid w:val="00473532"/>
    <w:rsid w:val="0049262A"/>
    <w:rsid w:val="0050287F"/>
    <w:rsid w:val="005033AD"/>
    <w:rsid w:val="00526B5C"/>
    <w:rsid w:val="00530D46"/>
    <w:rsid w:val="0058371C"/>
    <w:rsid w:val="006024C2"/>
    <w:rsid w:val="0061597D"/>
    <w:rsid w:val="00616C78"/>
    <w:rsid w:val="006227F0"/>
    <w:rsid w:val="0062690A"/>
    <w:rsid w:val="00634D98"/>
    <w:rsid w:val="00646DB0"/>
    <w:rsid w:val="006601CC"/>
    <w:rsid w:val="00677B18"/>
    <w:rsid w:val="00681E0C"/>
    <w:rsid w:val="00687849"/>
    <w:rsid w:val="00690053"/>
    <w:rsid w:val="00693F76"/>
    <w:rsid w:val="00694530"/>
    <w:rsid w:val="006A071C"/>
    <w:rsid w:val="006B4C6E"/>
    <w:rsid w:val="006D6FFB"/>
    <w:rsid w:val="006E3AAC"/>
    <w:rsid w:val="00706675"/>
    <w:rsid w:val="00710419"/>
    <w:rsid w:val="007132FA"/>
    <w:rsid w:val="00717481"/>
    <w:rsid w:val="0073291A"/>
    <w:rsid w:val="00743384"/>
    <w:rsid w:val="00746FD4"/>
    <w:rsid w:val="00756A98"/>
    <w:rsid w:val="007906D6"/>
    <w:rsid w:val="007A4199"/>
    <w:rsid w:val="007B378F"/>
    <w:rsid w:val="007C3CE4"/>
    <w:rsid w:val="007D7B24"/>
    <w:rsid w:val="0084035D"/>
    <w:rsid w:val="00843B6E"/>
    <w:rsid w:val="008569DD"/>
    <w:rsid w:val="00870D89"/>
    <w:rsid w:val="00872DAD"/>
    <w:rsid w:val="008A3488"/>
    <w:rsid w:val="008A7A9A"/>
    <w:rsid w:val="008B12BF"/>
    <w:rsid w:val="008B4B13"/>
    <w:rsid w:val="008B5CCD"/>
    <w:rsid w:val="008C05A1"/>
    <w:rsid w:val="008C28BC"/>
    <w:rsid w:val="008F35C3"/>
    <w:rsid w:val="008F3B97"/>
    <w:rsid w:val="009128B6"/>
    <w:rsid w:val="00917DE9"/>
    <w:rsid w:val="0096666D"/>
    <w:rsid w:val="00987B66"/>
    <w:rsid w:val="0099464A"/>
    <w:rsid w:val="009975D5"/>
    <w:rsid w:val="00997DE7"/>
    <w:rsid w:val="009B0603"/>
    <w:rsid w:val="009B6D55"/>
    <w:rsid w:val="009C3DBC"/>
    <w:rsid w:val="009E03D6"/>
    <w:rsid w:val="009E37E6"/>
    <w:rsid w:val="009E412A"/>
    <w:rsid w:val="009F333D"/>
    <w:rsid w:val="00A03553"/>
    <w:rsid w:val="00A16AC6"/>
    <w:rsid w:val="00A23459"/>
    <w:rsid w:val="00A25BD1"/>
    <w:rsid w:val="00A40E19"/>
    <w:rsid w:val="00A41768"/>
    <w:rsid w:val="00A42807"/>
    <w:rsid w:val="00A57CD9"/>
    <w:rsid w:val="00A7644E"/>
    <w:rsid w:val="00A82459"/>
    <w:rsid w:val="00AB22AB"/>
    <w:rsid w:val="00AB43B7"/>
    <w:rsid w:val="00AC0BCE"/>
    <w:rsid w:val="00AE7BD6"/>
    <w:rsid w:val="00B00DB3"/>
    <w:rsid w:val="00B21C9B"/>
    <w:rsid w:val="00B31E3C"/>
    <w:rsid w:val="00B6562C"/>
    <w:rsid w:val="00B6677F"/>
    <w:rsid w:val="00B81E20"/>
    <w:rsid w:val="00B9589A"/>
    <w:rsid w:val="00B97B9C"/>
    <w:rsid w:val="00BB77F4"/>
    <w:rsid w:val="00BD6B29"/>
    <w:rsid w:val="00BE0105"/>
    <w:rsid w:val="00BF3A47"/>
    <w:rsid w:val="00BF404A"/>
    <w:rsid w:val="00C052C2"/>
    <w:rsid w:val="00C06407"/>
    <w:rsid w:val="00C07444"/>
    <w:rsid w:val="00C12194"/>
    <w:rsid w:val="00C31E4A"/>
    <w:rsid w:val="00C81016"/>
    <w:rsid w:val="00CA3F8F"/>
    <w:rsid w:val="00CC14EA"/>
    <w:rsid w:val="00CD0118"/>
    <w:rsid w:val="00CD33B1"/>
    <w:rsid w:val="00D07EF5"/>
    <w:rsid w:val="00D40F54"/>
    <w:rsid w:val="00D54473"/>
    <w:rsid w:val="00DA1B0E"/>
    <w:rsid w:val="00DB2143"/>
    <w:rsid w:val="00DD0130"/>
    <w:rsid w:val="00DD15CB"/>
    <w:rsid w:val="00DD15D3"/>
    <w:rsid w:val="00DD48A7"/>
    <w:rsid w:val="00E04FB4"/>
    <w:rsid w:val="00E1002E"/>
    <w:rsid w:val="00E214E7"/>
    <w:rsid w:val="00E30F6F"/>
    <w:rsid w:val="00E7370F"/>
    <w:rsid w:val="00E8398D"/>
    <w:rsid w:val="00E85404"/>
    <w:rsid w:val="00E96BD7"/>
    <w:rsid w:val="00EF05BC"/>
    <w:rsid w:val="00F074E9"/>
    <w:rsid w:val="00F126C1"/>
    <w:rsid w:val="00F32EF4"/>
    <w:rsid w:val="00F439F1"/>
    <w:rsid w:val="00F47242"/>
    <w:rsid w:val="00F631E9"/>
    <w:rsid w:val="00F636A8"/>
    <w:rsid w:val="00F72730"/>
    <w:rsid w:val="00F80229"/>
    <w:rsid w:val="00F9697A"/>
    <w:rsid w:val="00FE41C7"/>
    <w:rsid w:val="00F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83F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CC94E-E69F-4A98-8C23-1BCDA9403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Рыбкина</dc:creator>
  <cp:lastModifiedBy>Рыжикова Любовь</cp:lastModifiedBy>
  <cp:revision>111</cp:revision>
  <cp:lastPrinted>2026-03-12T08:57:00Z</cp:lastPrinted>
  <dcterms:created xsi:type="dcterms:W3CDTF">2025-12-03T05:00:00Z</dcterms:created>
  <dcterms:modified xsi:type="dcterms:W3CDTF">2026-03-13T04:18:00Z</dcterms:modified>
  <cp:version>1048576</cp:version>
</cp:coreProperties>
</file>